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10" w:rsidRDefault="00A53A10" w:rsidP="00A53A10">
      <w:pPr>
        <w:spacing w:after="120" w:line="280" w:lineRule="atLeast"/>
        <w:rPr>
          <w:b/>
          <w:sz w:val="36"/>
          <w:szCs w:val="36"/>
        </w:rPr>
      </w:pPr>
      <w:bookmarkStart w:id="0" w:name="_GoBack"/>
      <w:bookmarkEnd w:id="0"/>
      <w:r w:rsidRPr="00A53A10">
        <w:rPr>
          <w:b/>
          <w:sz w:val="36"/>
          <w:szCs w:val="36"/>
        </w:rPr>
        <w:t>Agenda AB-vergadering/</w:t>
      </w:r>
    </w:p>
    <w:p w:rsidR="00A53A10" w:rsidRPr="00A53A10" w:rsidRDefault="00A53A10" w:rsidP="00A53A10">
      <w:pPr>
        <w:spacing w:after="120" w:line="280" w:lineRule="atLeast"/>
        <w:rPr>
          <w:b/>
          <w:sz w:val="36"/>
          <w:szCs w:val="36"/>
        </w:rPr>
      </w:pPr>
      <w:r w:rsidRPr="00A53A10">
        <w:rPr>
          <w:b/>
          <w:sz w:val="36"/>
          <w:szCs w:val="36"/>
        </w:rPr>
        <w:t xml:space="preserve">ambtelijke-bestuurlijke werkconferentie </w:t>
      </w:r>
    </w:p>
    <w:p w:rsidR="00A53A10" w:rsidRDefault="00014F06" w:rsidP="00A53A10">
      <w:pPr>
        <w:spacing w:after="120" w:line="280" w:lineRule="atLeast"/>
      </w:pPr>
      <w:r>
        <w:t>22 november 2018, 09.00 – 10.30 uur, gemeente Helmond, Boscotondo, Frans Josept van Thielpark 1, Helmond, Commissiekamer B</w:t>
      </w:r>
    </w:p>
    <w:p w:rsidR="00A53A10" w:rsidRDefault="00A53A10" w:rsidP="00A53A10">
      <w:pPr>
        <w:spacing w:after="120" w:line="280" w:lineRule="atLeast"/>
      </w:pPr>
      <w:r>
        <w:t>Aan: leden Algemeen Bestuur gemeenschappelijke regeling Omgevingsdienst Zuidoost-Brabant</w:t>
      </w:r>
    </w:p>
    <w:p w:rsidR="00A53A10" w:rsidRDefault="00A53A10" w:rsidP="00A53A10">
      <w:pPr>
        <w:spacing w:before="240" w:after="120" w:line="280" w:lineRule="atLeast"/>
      </w:pPr>
      <w:r>
        <w:t>1.</w:t>
      </w:r>
      <w:r>
        <w:tab/>
        <w:t xml:space="preserve">Opening en vaststelling agenda </w:t>
      </w:r>
    </w:p>
    <w:p w:rsidR="00A53A10" w:rsidRDefault="00A53A10" w:rsidP="00A53A10">
      <w:pPr>
        <w:spacing w:before="240" w:after="120" w:line="280" w:lineRule="atLeast"/>
      </w:pPr>
      <w:r>
        <w:t>2.</w:t>
      </w:r>
      <w:r>
        <w:tab/>
        <w:t xml:space="preserve">Mededelingen en ingekomen stukken </w:t>
      </w:r>
    </w:p>
    <w:p w:rsidR="00014F06" w:rsidRDefault="0071645F" w:rsidP="00A53A10">
      <w:pPr>
        <w:spacing w:after="120" w:line="280" w:lineRule="atLeast"/>
        <w:ind w:left="1418" w:hanging="709"/>
        <w:contextualSpacing/>
      </w:pPr>
      <w:r>
        <w:t>2.a.</w:t>
      </w:r>
      <w:r>
        <w:tab/>
      </w:r>
      <w:r w:rsidR="00014F06" w:rsidRPr="00014F06">
        <w:t xml:space="preserve">Brief Ministerie BZK over jaarstukken ODZOB 2017 en begroting </w:t>
      </w:r>
      <w:r w:rsidR="00014F06" w:rsidRPr="00014F06">
        <w:tab/>
      </w:r>
      <w:r w:rsidR="00014F06">
        <w:t>2</w:t>
      </w:r>
      <w:r w:rsidR="00014F06" w:rsidRPr="00014F06">
        <w:t>019, ter informatie (bijlage 2.a)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2.b</w:t>
      </w:r>
      <w:r w:rsidR="0071645F">
        <w:t>.</w:t>
      </w:r>
      <w:r w:rsidR="0071645F">
        <w:tab/>
      </w:r>
      <w:r w:rsidR="00014F06" w:rsidRPr="00014F06">
        <w:t xml:space="preserve">Terugkoppeling gesprek d.d. 17 oktober over legitimiteit van interbestuurlijke </w:t>
      </w:r>
      <w:r w:rsidR="00014F06">
        <w:t>s</w:t>
      </w:r>
      <w:r w:rsidR="00014F06" w:rsidRPr="00014F06">
        <w:t xml:space="preserve">amenwerking door Berenschot in opdracht van </w:t>
      </w:r>
      <w:r w:rsidR="00014F06" w:rsidRPr="00014F06">
        <w:tab/>
        <w:t>het ministerie van BZK, mondelinge toelichting</w:t>
      </w:r>
      <w:r w:rsidR="00014F06" w:rsidRPr="00014F06">
        <w:tab/>
      </w:r>
      <w:r w:rsidR="00014F06" w:rsidRPr="00014F06">
        <w:tab/>
      </w:r>
    </w:p>
    <w:p w:rsidR="00A53A10" w:rsidRDefault="00A53A10" w:rsidP="00A53A10">
      <w:pPr>
        <w:spacing w:before="240" w:after="120" w:line="280" w:lineRule="atLeast"/>
      </w:pPr>
      <w:r>
        <w:t>3.</w:t>
      </w:r>
      <w:r>
        <w:tab/>
        <w:t xml:space="preserve">Verslag(en), actiepuntenlijst(en) en besluitenlijst(en) </w:t>
      </w:r>
    </w:p>
    <w:p w:rsidR="00A53A10" w:rsidRDefault="00014F06" w:rsidP="00A53A10">
      <w:pPr>
        <w:spacing w:after="120" w:line="280" w:lineRule="atLeast"/>
        <w:ind w:left="1418" w:hanging="709"/>
        <w:contextualSpacing/>
      </w:pPr>
      <w:r>
        <w:t>3.a.</w:t>
      </w:r>
      <w:r>
        <w:tab/>
        <w:t>AB-vergadering 27 september 2018,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Verslag concept d.d. 4 oktober 2018, 9.00 uur (bijlage 3.a.1)</w:t>
      </w:r>
    </w:p>
    <w:p w:rsidR="00A53A10" w:rsidRDefault="0071645F" w:rsidP="00014F06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>
        <w:t>Actiepuntenlijst concept d.d. 2 oktober 2018, 14.30 uur (bijlage 3.a.2)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Besluitenlijst concept d.d. 9 oktober 2018, 9.00 uur (bijlage 3.a.3)</w:t>
      </w:r>
    </w:p>
    <w:p w:rsidR="00A53A10" w:rsidRDefault="00A53A10" w:rsidP="00014F06">
      <w:pPr>
        <w:spacing w:after="120" w:line="280" w:lineRule="atLeast"/>
        <w:ind w:left="1418" w:hanging="709"/>
        <w:contextualSpacing/>
      </w:pPr>
      <w:r>
        <w:t>3.b.</w:t>
      </w:r>
      <w:r>
        <w:tab/>
      </w:r>
      <w:r w:rsidR="00014F06">
        <w:t>Ambtelijke en bestuurlijke werkconferentie 27 september 2018, ter vaststelling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Conclusies concept 8 oktober 14.00 uur (bijlage 3.b)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3.c.</w:t>
      </w:r>
      <w:r>
        <w:tab/>
        <w:t xml:space="preserve">DB-vergadering </w:t>
      </w:r>
      <w:r w:rsidR="00014F06">
        <w:t>6 september 2018</w:t>
      </w:r>
      <w:r>
        <w:t xml:space="preserve">, ter informatie 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Verslag versie 21september 2018, 14.00 uur (bijlage 3.c.1)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Actiepuntenlijst versie 11 september 2018, 13.00 uur (bijlage 3.c.2)</w:t>
      </w:r>
    </w:p>
    <w:p w:rsidR="00A53A10" w:rsidRDefault="0071645F" w:rsidP="00A53A10">
      <w:pPr>
        <w:spacing w:after="120" w:line="280" w:lineRule="atLeast"/>
        <w:ind w:left="1843" w:hanging="425"/>
        <w:contextualSpacing/>
      </w:pPr>
      <w:r>
        <w:t>-</w:t>
      </w:r>
      <w:r>
        <w:tab/>
      </w:r>
      <w:r w:rsidR="00014F06" w:rsidRPr="00014F06">
        <w:t>Besluitenlijst versie 10 september 14.00 uur (bijlage 3.c.3)</w:t>
      </w:r>
    </w:p>
    <w:p w:rsidR="00A53A10" w:rsidRDefault="00A53A10" w:rsidP="00A53A10">
      <w:pPr>
        <w:spacing w:before="240" w:after="120" w:line="280" w:lineRule="atLeast"/>
      </w:pPr>
      <w:r>
        <w:t>4.</w:t>
      </w:r>
      <w:r>
        <w:tab/>
        <w:t xml:space="preserve">Beleidsontwikkelingen </w:t>
      </w:r>
    </w:p>
    <w:p w:rsidR="00A53A10" w:rsidRDefault="0071645F" w:rsidP="00014F06">
      <w:pPr>
        <w:spacing w:after="120" w:line="280" w:lineRule="atLeast"/>
        <w:ind w:left="1418" w:hanging="709"/>
        <w:contextualSpacing/>
      </w:pPr>
      <w:r>
        <w:t>4.a.</w:t>
      </w:r>
      <w:r>
        <w:tab/>
      </w:r>
      <w:r w:rsidR="00014F06">
        <w:t xml:space="preserve">Dienstverleningsovereenkomst DVO 2019-2022 </w:t>
      </w:r>
      <w:r w:rsidR="00014F06">
        <w:tab/>
        <w:t>(bijlagen 4.a.1 - 4.a.3)</w:t>
      </w:r>
    </w:p>
    <w:p w:rsidR="00A53A10" w:rsidRDefault="0071645F" w:rsidP="00014F06">
      <w:pPr>
        <w:spacing w:after="120" w:line="280" w:lineRule="atLeast"/>
        <w:ind w:left="1418" w:hanging="709"/>
        <w:contextualSpacing/>
      </w:pPr>
      <w:r>
        <w:t>4.b.</w:t>
      </w:r>
      <w:r>
        <w:tab/>
      </w:r>
      <w:r w:rsidR="00014F06">
        <w:t>Regionaal Operationeel Kader Milieutoezicht 2018 (bijlagen 4.b.1 - 4.b.5)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4.c.</w:t>
      </w:r>
      <w:r>
        <w:tab/>
      </w:r>
      <w:r w:rsidR="00014F06" w:rsidRPr="00014F06">
        <w:t>Bestuurlijk Platform Omgevingsrecht (bijlage 4.c)</w:t>
      </w:r>
    </w:p>
    <w:p w:rsidR="00A53A10" w:rsidRDefault="00A53A10" w:rsidP="00A53A10">
      <w:pPr>
        <w:spacing w:after="120" w:line="280" w:lineRule="atLeast"/>
        <w:ind w:left="1418" w:hanging="709"/>
        <w:contextualSpacing/>
      </w:pPr>
      <w:r>
        <w:t>4.d.</w:t>
      </w:r>
      <w:r>
        <w:tab/>
      </w:r>
      <w:r w:rsidR="00014F06" w:rsidRPr="00014F06">
        <w:t>Concernplan 2019-2022 (bijlagen 4.d.1 -  4.d.2)</w:t>
      </w:r>
    </w:p>
    <w:p w:rsidR="00A53A10" w:rsidRDefault="00A53A10" w:rsidP="00A53A10">
      <w:pPr>
        <w:spacing w:before="240" w:after="120" w:line="280" w:lineRule="atLeast"/>
      </w:pPr>
      <w:r>
        <w:t>5.</w:t>
      </w:r>
      <w:r>
        <w:tab/>
        <w:t xml:space="preserve">Financiën 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5.a.</w:t>
      </w:r>
      <w:r>
        <w:tab/>
      </w:r>
      <w:r w:rsidR="00014F06" w:rsidRPr="00014F06">
        <w:t>Berap II 2018 (bijlagen 5.a.1 – 5.a.2)</w:t>
      </w:r>
    </w:p>
    <w:p w:rsidR="00A53A10" w:rsidRDefault="0071645F" w:rsidP="00A53A10">
      <w:pPr>
        <w:spacing w:after="120" w:line="280" w:lineRule="atLeast"/>
        <w:ind w:left="1418" w:hanging="709"/>
        <w:contextualSpacing/>
      </w:pPr>
      <w:r>
        <w:t>5.b.</w:t>
      </w:r>
      <w:r>
        <w:tab/>
      </w:r>
      <w:r w:rsidR="00014F06" w:rsidRPr="00014F06">
        <w:t>Kadernota 2020 (bijlagen 5.b.1- 5.b.2)</w:t>
      </w:r>
    </w:p>
    <w:p w:rsidR="00A53A10" w:rsidRDefault="00A53A10" w:rsidP="00A53A10">
      <w:pPr>
        <w:spacing w:before="240" w:after="120" w:line="280" w:lineRule="atLeast"/>
      </w:pPr>
      <w:r>
        <w:t>6.</w:t>
      </w:r>
      <w:r>
        <w:tab/>
        <w:t xml:space="preserve">Rondvraag </w:t>
      </w:r>
    </w:p>
    <w:p w:rsidR="003346C3" w:rsidRDefault="00A53A10" w:rsidP="00274D8F">
      <w:pPr>
        <w:spacing w:before="240" w:after="120" w:line="280" w:lineRule="atLeast"/>
      </w:pPr>
      <w:r>
        <w:t>7.</w:t>
      </w:r>
      <w:r>
        <w:tab/>
        <w:t>Sluiting AB-vergadering</w:t>
      </w:r>
      <w:r w:rsidR="00274D8F">
        <w:t xml:space="preserve"> </w:t>
      </w:r>
    </w:p>
    <w:sectPr w:rsidR="003346C3" w:rsidSect="00014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247" w:header="34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A10" w:rsidRDefault="00A53A10" w:rsidP="00A53A10">
      <w:pPr>
        <w:spacing w:after="0" w:line="240" w:lineRule="auto"/>
      </w:pPr>
      <w:r>
        <w:separator/>
      </w:r>
    </w:p>
  </w:endnote>
  <w:end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6" w:rsidRDefault="00014F0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6" w:rsidRDefault="00014F06" w:rsidP="00014F06">
    <w:pPr>
      <w:pStyle w:val="Voettekst"/>
      <w:tabs>
        <w:tab w:val="clear" w:pos="4536"/>
        <w:tab w:val="clear" w:pos="9072"/>
        <w:tab w:val="right" w:pos="9214"/>
      </w:tabs>
      <w:rPr>
        <w:bCs/>
        <w:sz w:val="16"/>
        <w:szCs w:val="16"/>
      </w:rPr>
    </w:pPr>
    <w:r w:rsidRPr="00014F06">
      <w:rPr>
        <w:sz w:val="16"/>
        <w:szCs w:val="16"/>
      </w:rPr>
      <w:t xml:space="preserve">Pagina </w:t>
    </w:r>
    <w:r w:rsidRPr="00014F06">
      <w:rPr>
        <w:bCs/>
        <w:sz w:val="16"/>
        <w:szCs w:val="16"/>
      </w:rPr>
      <w:fldChar w:fldCharType="begin"/>
    </w:r>
    <w:r w:rsidRPr="00014F06">
      <w:rPr>
        <w:bCs/>
        <w:sz w:val="16"/>
        <w:szCs w:val="16"/>
      </w:rPr>
      <w:instrText>PAGE  \* Arabic  \* MERGEFORMAT</w:instrText>
    </w:r>
    <w:r w:rsidRPr="00014F06">
      <w:rPr>
        <w:bCs/>
        <w:sz w:val="16"/>
        <w:szCs w:val="16"/>
      </w:rPr>
      <w:fldChar w:fldCharType="separate"/>
    </w:r>
    <w:r w:rsidR="00F765F1">
      <w:rPr>
        <w:bCs/>
        <w:noProof/>
        <w:sz w:val="16"/>
        <w:szCs w:val="16"/>
      </w:rPr>
      <w:t>1</w:t>
    </w:r>
    <w:r w:rsidRPr="00014F06">
      <w:rPr>
        <w:bCs/>
        <w:sz w:val="16"/>
        <w:szCs w:val="16"/>
      </w:rPr>
      <w:fldChar w:fldCharType="end"/>
    </w:r>
    <w:r w:rsidRPr="00014F06">
      <w:rPr>
        <w:sz w:val="16"/>
        <w:szCs w:val="16"/>
      </w:rPr>
      <w:t xml:space="preserve"> van </w:t>
    </w:r>
    <w:r>
      <w:rPr>
        <w:bCs/>
        <w:sz w:val="16"/>
        <w:szCs w:val="16"/>
      </w:rPr>
      <w:fldChar w:fldCharType="begin"/>
    </w:r>
    <w:r>
      <w:rPr>
        <w:bCs/>
        <w:sz w:val="16"/>
        <w:szCs w:val="16"/>
      </w:rPr>
      <w:instrText xml:space="preserve"> NUMPAGES  \* Arabic  \* MERGEFORMAT </w:instrText>
    </w:r>
    <w:r>
      <w:rPr>
        <w:bCs/>
        <w:sz w:val="16"/>
        <w:szCs w:val="16"/>
      </w:rPr>
      <w:fldChar w:fldCharType="separate"/>
    </w:r>
    <w:r w:rsidR="00F765F1">
      <w:rPr>
        <w:bCs/>
        <w:noProof/>
        <w:sz w:val="16"/>
        <w:szCs w:val="16"/>
      </w:rPr>
      <w:t>1</w:t>
    </w:r>
    <w:r>
      <w:rPr>
        <w:bCs/>
        <w:sz w:val="16"/>
        <w:szCs w:val="16"/>
      </w:rPr>
      <w:fldChar w:fldCharType="end"/>
    </w:r>
    <w:r>
      <w:rPr>
        <w:bCs/>
        <w:sz w:val="16"/>
        <w:szCs w:val="16"/>
      </w:rPr>
      <w:tab/>
      <w:t>Agenda vergadering AB d.d. 22 november 218</w:t>
    </w:r>
  </w:p>
  <w:p w:rsidR="00014F06" w:rsidRPr="00014F06" w:rsidRDefault="00014F06">
    <w:pPr>
      <w:pStyle w:val="Voettekst"/>
      <w:rPr>
        <w:sz w:val="16"/>
        <w:szCs w:val="16"/>
      </w:rPr>
    </w:pPr>
    <w:r>
      <w:rPr>
        <w:bCs/>
        <w:sz w:val="16"/>
        <w:szCs w:val="16"/>
      </w:rPr>
      <w:t>Z.112209/D.398952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6" w:rsidRDefault="00014F0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A10" w:rsidRDefault="00A53A10" w:rsidP="00A53A10">
      <w:pPr>
        <w:spacing w:after="0" w:line="240" w:lineRule="auto"/>
      </w:pPr>
      <w:r>
        <w:separator/>
      </w:r>
    </w:p>
  </w:footnote>
  <w:footnote w:type="continuationSeparator" w:id="0">
    <w:p w:rsidR="00A53A10" w:rsidRDefault="00A53A10" w:rsidP="00A5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6" w:rsidRDefault="00014F0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A10" w:rsidRDefault="00A53A10" w:rsidP="00A53A10">
    <w:pPr>
      <w:pStyle w:val="Koptekst"/>
      <w:ind w:left="-993"/>
    </w:pPr>
    <w:r>
      <w:rPr>
        <w:noProof/>
        <w:lang w:eastAsia="nl-NL"/>
      </w:rPr>
      <w:drawing>
        <wp:inline distT="0" distB="0" distL="0" distR="0">
          <wp:extent cx="2843784" cy="941832"/>
          <wp:effectExtent l="0" t="0" r="0" b="0"/>
          <wp:docPr id="3" name="Picture 3" descr="Decoratieve afbeelding" title="Logo Omgevingsdienst Zuidoost-Brab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eflogo1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784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F06" w:rsidRDefault="00014F0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201E"/>
    <w:multiLevelType w:val="multilevel"/>
    <w:tmpl w:val="D10E98FC"/>
    <w:lvl w:ilvl="0">
      <w:start w:val="1"/>
      <w:numFmt w:val="decimal"/>
      <w:pStyle w:val="Kop1"/>
      <w:lvlText w:val="%1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decimal"/>
      <w:pStyle w:val="Kop2"/>
      <w:lvlText w:val="%1.%2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pStyle w:val="Kop3"/>
      <w:lvlText w:val="%1.%2.%3"/>
      <w:lvlJc w:val="left"/>
      <w:pPr>
        <w:ind w:left="907" w:hanging="907"/>
      </w:pPr>
      <w:rPr>
        <w:rFonts w:ascii="Lucida Sans" w:hAnsi="Lucida Sans" w:hint="default"/>
        <w:b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10"/>
    <w:rsid w:val="00014F06"/>
    <w:rsid w:val="00274D8F"/>
    <w:rsid w:val="003346C3"/>
    <w:rsid w:val="00425173"/>
    <w:rsid w:val="00477F64"/>
    <w:rsid w:val="00592DD3"/>
    <w:rsid w:val="005F7D24"/>
    <w:rsid w:val="0071645F"/>
    <w:rsid w:val="008C1D15"/>
    <w:rsid w:val="00A53A10"/>
    <w:rsid w:val="00F7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Sans" w:eastAsiaTheme="minorHAnsi" w:hAnsi="Lucida Sans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1D15"/>
    <w:pPr>
      <w:spacing w:line="260" w:lineRule="exact"/>
    </w:pPr>
  </w:style>
  <w:style w:type="paragraph" w:styleId="Kop1">
    <w:name w:val="heading 1"/>
    <w:basedOn w:val="Standaard"/>
    <w:next w:val="Standaard"/>
    <w:link w:val="Kop1Char"/>
    <w:uiPriority w:val="9"/>
    <w:qFormat/>
    <w:rsid w:val="008C1D15"/>
    <w:pPr>
      <w:keepNext/>
      <w:keepLines/>
      <w:numPr>
        <w:numId w:val="1"/>
      </w:numPr>
      <w:spacing w:after="240"/>
      <w:outlineLvl w:val="0"/>
    </w:pPr>
    <w:rPr>
      <w:rFonts w:eastAsiaTheme="majorEastAsia" w:cstheme="majorBidi"/>
      <w:b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D15"/>
    <w:pPr>
      <w:keepNext/>
      <w:keepLines/>
      <w:numPr>
        <w:ilvl w:val="1"/>
        <w:numId w:val="1"/>
      </w:numPr>
      <w:spacing w:after="240"/>
      <w:outlineLvl w:val="1"/>
    </w:pPr>
    <w:rPr>
      <w:rFonts w:eastAsiaTheme="majorEastAsia" w:cstheme="majorBidi"/>
      <w:b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1D15"/>
    <w:pPr>
      <w:keepNext/>
      <w:keepLines/>
      <w:numPr>
        <w:ilvl w:val="2"/>
        <w:numId w:val="1"/>
      </w:numPr>
      <w:spacing w:after="120"/>
      <w:outlineLvl w:val="2"/>
    </w:pPr>
    <w:rPr>
      <w:rFonts w:eastAsiaTheme="majorEastAsia" w:cstheme="majorBidi"/>
      <w:b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C1D15"/>
    <w:rPr>
      <w:rFonts w:ascii="Lucida Sans" w:eastAsiaTheme="majorEastAsia" w:hAnsi="Lucida Sans" w:cstheme="majorBidi"/>
      <w:b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C1D15"/>
    <w:rPr>
      <w:rFonts w:ascii="Lucida Sans" w:eastAsiaTheme="majorEastAsia" w:hAnsi="Lucida Sans" w:cstheme="majorBidi"/>
      <w:b/>
      <w:sz w:val="26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C1D15"/>
    <w:rPr>
      <w:rFonts w:ascii="Lucida Sans" w:eastAsiaTheme="majorEastAsia" w:hAnsi="Lucida Sans" w:cstheme="majorBidi"/>
      <w:b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10"/>
    <w:rPr>
      <w:rFonts w:ascii="Lucida Sans" w:hAnsi="Lucida Sans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A53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10"/>
    <w:rPr>
      <w:rFonts w:ascii="Lucida Sans" w:hAnsi="Lucida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99D3E-3515-4C26-B06A-3D5A76E6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2020-10-13T14:56:00Z</dcterms:created>
  <dcterms:modified xsi:type="dcterms:W3CDTF">2020-10-13T14:56:00Z</dcterms:modified>
</cp:coreProperties>
</file>