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10" w:rsidRDefault="00A53A10" w:rsidP="00A53A10">
      <w:pPr>
        <w:spacing w:after="120" w:line="280" w:lineRule="atLeast"/>
        <w:rPr>
          <w:b/>
          <w:sz w:val="36"/>
          <w:szCs w:val="36"/>
        </w:rPr>
      </w:pPr>
      <w:r w:rsidRPr="00A53A10">
        <w:rPr>
          <w:b/>
          <w:sz w:val="36"/>
          <w:szCs w:val="36"/>
        </w:rPr>
        <w:t>Agenda AB-vergadering/</w:t>
      </w:r>
    </w:p>
    <w:p w:rsidR="00A53A10" w:rsidRPr="00A53A10" w:rsidRDefault="00A53A10" w:rsidP="00A53A10">
      <w:pPr>
        <w:spacing w:after="120" w:line="280" w:lineRule="atLeast"/>
        <w:rPr>
          <w:b/>
          <w:sz w:val="36"/>
          <w:szCs w:val="36"/>
        </w:rPr>
      </w:pPr>
      <w:r w:rsidRPr="00A53A10">
        <w:rPr>
          <w:b/>
          <w:sz w:val="36"/>
          <w:szCs w:val="36"/>
        </w:rPr>
        <w:t xml:space="preserve">ambtelijke-bestuurlijke werkconferentie </w:t>
      </w:r>
    </w:p>
    <w:p w:rsidR="00A53A10" w:rsidRDefault="00BE684B" w:rsidP="00A53A10">
      <w:pPr>
        <w:spacing w:after="120" w:line="280" w:lineRule="atLeast"/>
      </w:pPr>
      <w:r>
        <w:t>21 november 2019, 10.00 – 12.00 uur, gemeente Best, Dorpsplein 2, 5683 GA Best, raadzaal</w:t>
      </w:r>
    </w:p>
    <w:p w:rsidR="00A53A10" w:rsidRDefault="00A53A10" w:rsidP="00A53A10">
      <w:pPr>
        <w:spacing w:after="120" w:line="280" w:lineRule="atLeast"/>
      </w:pPr>
      <w:r>
        <w:t>Aan: leden Algemeen Bestuur gemeenschappelijke regeling Omgevingsdienst Zuidoost-Brabant</w:t>
      </w:r>
    </w:p>
    <w:p w:rsidR="00A53A10" w:rsidRDefault="00A53A10" w:rsidP="00A53A10">
      <w:pPr>
        <w:spacing w:before="240" w:after="120" w:line="280" w:lineRule="atLeast"/>
      </w:pPr>
      <w:r>
        <w:t>1.</w:t>
      </w:r>
      <w:r>
        <w:tab/>
        <w:t xml:space="preserve">Opening en vaststelling agenda </w:t>
      </w:r>
      <w:r w:rsidR="00BE684B">
        <w:t>10.00 uur</w:t>
      </w:r>
    </w:p>
    <w:p w:rsidR="00A53A10" w:rsidRDefault="00A53A10" w:rsidP="00A53A10">
      <w:pPr>
        <w:spacing w:before="240" w:after="120" w:line="280" w:lineRule="atLeast"/>
      </w:pPr>
      <w:r>
        <w:t>2.</w:t>
      </w:r>
      <w:r>
        <w:tab/>
        <w:t>Me</w:t>
      </w:r>
      <w:r w:rsidR="00BE684B">
        <w:t>dedelingen</w:t>
      </w:r>
    </w:p>
    <w:p w:rsidR="00A53A10" w:rsidRDefault="00A53A10" w:rsidP="00A53A10">
      <w:pPr>
        <w:spacing w:before="240" w:after="120" w:line="280" w:lineRule="atLeast"/>
      </w:pPr>
      <w:r>
        <w:t>3.</w:t>
      </w:r>
      <w:r>
        <w:tab/>
        <w:t xml:space="preserve">Verslag(en), actiepuntenlijst(en) en besluitenlijst(en) </w:t>
      </w:r>
      <w:r w:rsidR="00BE684B">
        <w:t>10.05 uur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3.a.</w:t>
      </w:r>
      <w:r>
        <w:tab/>
      </w:r>
      <w:r w:rsidR="00BE684B" w:rsidRPr="00BE684B">
        <w:t>AB-vergadering 26 september 2019, ter vaststelling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BE684B" w:rsidRPr="00BE684B">
        <w:t>Verslag concept d.d. 3 oktober 2019, 10.00 uur (bijlage 3.a.1)</w:t>
      </w:r>
    </w:p>
    <w:p w:rsidR="00BE684B" w:rsidRDefault="0071645F" w:rsidP="00BE684B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BE684B">
        <w:t>Actiepuntenlijst concept d.d. 9 oktober 2019, 10.00 uur (bijlage 3.a.2)</w:t>
      </w:r>
    </w:p>
    <w:p w:rsidR="00A53A10" w:rsidRDefault="0071645F" w:rsidP="00BE684B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BE684B" w:rsidRPr="00BE684B">
        <w:t>Besluitenlijst concept d.d. 9 oktober 2019, 9.00 uur (bijlage 3.a.3)</w:t>
      </w:r>
    </w:p>
    <w:p w:rsidR="00A53A10" w:rsidRDefault="00A53A10" w:rsidP="00BE684B">
      <w:pPr>
        <w:spacing w:after="120" w:line="280" w:lineRule="atLeast"/>
        <w:ind w:left="1418" w:hanging="709"/>
        <w:contextualSpacing/>
      </w:pPr>
      <w:r>
        <w:t>3.b.</w:t>
      </w:r>
      <w:r>
        <w:tab/>
      </w:r>
      <w:r w:rsidR="00BE684B">
        <w:t xml:space="preserve">Ambtelijke en bestuurlijke werkconferentie 26 september 2019, </w:t>
      </w:r>
      <w:r w:rsidR="00BE684B">
        <w:tab/>
        <w:t>ter vaststelling</w:t>
      </w:r>
    </w:p>
    <w:p w:rsidR="00A53A10" w:rsidRDefault="0071645F" w:rsidP="00BE684B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BE684B">
        <w:t>Richtinggevend kader concept d.d. 8 oktober 2019, 13.00 uur (bijlage 3.b)</w:t>
      </w:r>
      <w:r w:rsidR="00BE684B">
        <w:tab/>
      </w:r>
    </w:p>
    <w:p w:rsidR="00A53A10" w:rsidRDefault="00A53A10" w:rsidP="00A53A10">
      <w:pPr>
        <w:spacing w:before="240" w:after="120" w:line="280" w:lineRule="atLeast"/>
      </w:pPr>
      <w:r>
        <w:t>4.</w:t>
      </w:r>
      <w:r>
        <w:tab/>
        <w:t xml:space="preserve">Beleidsontwikkelingen </w:t>
      </w:r>
    </w:p>
    <w:p w:rsidR="00A53A10" w:rsidRDefault="0071645F" w:rsidP="00BE684B">
      <w:pPr>
        <w:spacing w:after="120" w:line="280" w:lineRule="atLeast"/>
        <w:ind w:left="1418" w:hanging="709"/>
        <w:contextualSpacing/>
      </w:pPr>
      <w:r>
        <w:t>4.a.</w:t>
      </w:r>
      <w:r>
        <w:tab/>
      </w:r>
      <w:r w:rsidR="00BE684B">
        <w:t>Regionale aanbesteding VTH-applicatie (bijlagen 4.a.1 en 4.a.2) 10.10 uur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4.b.</w:t>
      </w:r>
      <w:r>
        <w:tab/>
      </w:r>
      <w:r w:rsidR="00BE684B" w:rsidRPr="00BE684B">
        <w:t xml:space="preserve">Bestuursopdracht en financiële </w:t>
      </w:r>
      <w:r w:rsidR="00BE684B">
        <w:t xml:space="preserve">dekking programma Omgevingswet </w:t>
      </w:r>
      <w:r w:rsidR="00BE684B" w:rsidRPr="00BE684B">
        <w:t>(bijlagen 4.b.1-4.b.5) 10.20 uur</w:t>
      </w:r>
    </w:p>
    <w:p w:rsidR="00A53A10" w:rsidRDefault="0071645F" w:rsidP="00BE684B">
      <w:pPr>
        <w:spacing w:after="120" w:line="280" w:lineRule="atLeast"/>
        <w:ind w:left="1418" w:hanging="709"/>
        <w:contextualSpacing/>
      </w:pPr>
      <w:r>
        <w:t>4.c.</w:t>
      </w:r>
      <w:r>
        <w:tab/>
      </w:r>
      <w:r w:rsidR="00BE684B">
        <w:t xml:space="preserve">Ontwikkelingen veehouderij en resultaten taskforce, presentatie </w:t>
      </w:r>
      <w:r w:rsidR="00BE684B">
        <w:tab/>
        <w:t>door de heer Mat Verkoelen, ODZOB (bijlagen 4.c.1.-4.c.4) 10.35 uur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4.d.</w:t>
      </w:r>
      <w:r>
        <w:tab/>
      </w:r>
      <w:r w:rsidR="00BE684B" w:rsidRPr="00BE684B">
        <w:t>Continuering financiële bijdrage SSiB vanaf 2021, presentatie door de heer Maarten Peters, ODBN (bijlagen 4.d.1- 4.d.3) 11.00 uur</w:t>
      </w:r>
    </w:p>
    <w:p w:rsidR="00A53A10" w:rsidRDefault="0071645F" w:rsidP="00BE684B">
      <w:pPr>
        <w:spacing w:after="120" w:line="280" w:lineRule="atLeast"/>
        <w:ind w:left="1418" w:hanging="709"/>
        <w:contextualSpacing/>
      </w:pPr>
      <w:r>
        <w:t>4.e.</w:t>
      </w:r>
      <w:r>
        <w:tab/>
      </w:r>
      <w:r w:rsidR="00BE684B">
        <w:t>Rol watergraaf De Dommel bij Algemeen Bestuur (bijlage 4.e) 11.20 uur</w:t>
      </w:r>
    </w:p>
    <w:p w:rsidR="00A53A10" w:rsidRDefault="00A53A10" w:rsidP="00A53A10">
      <w:pPr>
        <w:spacing w:before="240" w:after="120" w:line="280" w:lineRule="atLeast"/>
      </w:pPr>
      <w:r>
        <w:t>5.</w:t>
      </w:r>
      <w:r>
        <w:tab/>
        <w:t xml:space="preserve">Financiën 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5.a.</w:t>
      </w:r>
      <w:r>
        <w:tab/>
      </w:r>
      <w:r w:rsidR="00BE684B" w:rsidRPr="00BE684B">
        <w:t>Verdeelsleutel collectieve taken (bijlage 5.a) 11.25 uur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5.b.</w:t>
      </w:r>
      <w:r>
        <w:tab/>
      </w:r>
      <w:r w:rsidR="00BE684B" w:rsidRPr="00BE684B">
        <w:t>Kadernota 2021 (bijlagen 5.b.1 en 5.b.2) 11.35 uur</w:t>
      </w:r>
    </w:p>
    <w:p w:rsidR="00A53A10" w:rsidRDefault="00A53A10" w:rsidP="00A53A10">
      <w:pPr>
        <w:spacing w:before="240" w:after="120" w:line="280" w:lineRule="atLeast"/>
      </w:pPr>
      <w:r>
        <w:t>6.</w:t>
      </w:r>
      <w:r>
        <w:tab/>
      </w:r>
      <w:r w:rsidR="00BE684B">
        <w:t>P&amp;O</w:t>
      </w:r>
      <w:r>
        <w:t xml:space="preserve"> </w:t>
      </w:r>
    </w:p>
    <w:p w:rsidR="00BE684B" w:rsidRDefault="00BE684B" w:rsidP="00BE684B">
      <w:pPr>
        <w:spacing w:after="120" w:line="280" w:lineRule="atLeast"/>
        <w:ind w:left="1418" w:hanging="709"/>
        <w:contextualSpacing/>
      </w:pPr>
      <w:r>
        <w:t>6.a</w:t>
      </w:r>
      <w:r>
        <w:tab/>
        <w:t>Aansluiting werkgeversvereniging (bijlage 6.a) 11.45 uur</w:t>
      </w:r>
    </w:p>
    <w:p w:rsidR="00A53A10" w:rsidRDefault="00A53A10" w:rsidP="00A53A10">
      <w:pPr>
        <w:spacing w:before="240" w:after="120" w:line="280" w:lineRule="atLeast"/>
      </w:pPr>
      <w:r>
        <w:t>7.</w:t>
      </w:r>
      <w:r>
        <w:tab/>
      </w:r>
      <w:r w:rsidR="00BE684B">
        <w:t>Rondvraag 11.50 uur</w:t>
      </w:r>
    </w:p>
    <w:p w:rsidR="00F20D3C" w:rsidRDefault="00BE684B" w:rsidP="00274D8F">
      <w:pPr>
        <w:spacing w:before="240" w:after="120" w:line="280" w:lineRule="atLeast"/>
      </w:pPr>
      <w:r>
        <w:t>8.</w:t>
      </w:r>
      <w:r>
        <w:tab/>
        <w:t>Sluiting AB-vergadering</w:t>
      </w:r>
      <w:r w:rsidR="00274D8F">
        <w:t xml:space="preserve"> </w:t>
      </w:r>
    </w:p>
    <w:p w:rsidR="00F20D3C" w:rsidRDefault="00F20D3C">
      <w:pPr>
        <w:spacing w:line="259" w:lineRule="auto"/>
      </w:pPr>
      <w:r>
        <w:br w:type="page"/>
      </w:r>
    </w:p>
    <w:p w:rsidR="00F20D3C" w:rsidRPr="00F20D3C" w:rsidRDefault="00F20D3C" w:rsidP="00F20D3C">
      <w:pPr>
        <w:spacing w:before="240" w:after="120" w:line="280" w:lineRule="atLeast"/>
        <w:rPr>
          <w:b/>
          <w:sz w:val="24"/>
          <w:szCs w:val="24"/>
        </w:rPr>
      </w:pPr>
      <w:r w:rsidRPr="00F20D3C">
        <w:rPr>
          <w:b/>
          <w:sz w:val="24"/>
          <w:szCs w:val="24"/>
        </w:rPr>
        <w:lastRenderedPageBreak/>
        <w:t>Ter informatie</w:t>
      </w:r>
    </w:p>
    <w:p w:rsidR="00F20D3C" w:rsidRDefault="00F20D3C" w:rsidP="00E6416F">
      <w:pPr>
        <w:spacing w:before="240" w:after="120" w:line="280" w:lineRule="atLeast"/>
        <w:ind w:left="360"/>
      </w:pPr>
      <w:r>
        <w:t>Ingekomen stukken</w:t>
      </w:r>
    </w:p>
    <w:p w:rsidR="00F20D3C" w:rsidRDefault="00F20D3C" w:rsidP="00097BA0">
      <w:pPr>
        <w:pStyle w:val="Lijstalinea"/>
        <w:numPr>
          <w:ilvl w:val="0"/>
          <w:numId w:val="2"/>
        </w:numPr>
        <w:spacing w:before="240" w:after="120" w:line="280" w:lineRule="atLeast"/>
        <w:ind w:left="1134"/>
      </w:pPr>
      <w:r>
        <w:t>Reactie van provincie Noord-Brabant over motie stemverhoudingen in Algemene Besturen omgevingsdiensten (bijlage a.1)</w:t>
      </w:r>
    </w:p>
    <w:p w:rsidR="00F20D3C" w:rsidRDefault="00F20D3C" w:rsidP="00097BA0">
      <w:pPr>
        <w:pStyle w:val="Lijstalinea"/>
        <w:numPr>
          <w:ilvl w:val="0"/>
          <w:numId w:val="2"/>
        </w:numPr>
        <w:spacing w:before="240" w:after="120" w:line="280" w:lineRule="atLeast"/>
        <w:ind w:left="1134"/>
      </w:pPr>
      <w:r>
        <w:t>Save-the-date bestuurlijk seminar Omgevingswet regio Zuidoost-Brabant d.d. 13 januari 2020 (bijlage a.2)</w:t>
      </w:r>
    </w:p>
    <w:p w:rsidR="00F20D3C" w:rsidRDefault="00F20D3C" w:rsidP="00E6416F">
      <w:pPr>
        <w:spacing w:before="240" w:after="120" w:line="280" w:lineRule="atLeast"/>
        <w:ind w:left="357"/>
      </w:pPr>
      <w:r>
        <w:t xml:space="preserve">DB-vergadering 5 september 2019 </w:t>
      </w:r>
    </w:p>
    <w:p w:rsidR="00F20D3C" w:rsidRDefault="00F20D3C" w:rsidP="00097BA0">
      <w:pPr>
        <w:pStyle w:val="Lijstalinea"/>
        <w:numPr>
          <w:ilvl w:val="0"/>
          <w:numId w:val="2"/>
        </w:numPr>
        <w:spacing w:before="240" w:after="120" w:line="280" w:lineRule="atLeast"/>
        <w:ind w:left="1134"/>
      </w:pPr>
      <w:r>
        <w:t>Verslag versie 12 september 2019, 9.00 uur (bijlage b.1)</w:t>
      </w:r>
    </w:p>
    <w:p w:rsidR="00F20D3C" w:rsidRDefault="00F20D3C" w:rsidP="00097BA0">
      <w:pPr>
        <w:pStyle w:val="Lijstalinea"/>
        <w:numPr>
          <w:ilvl w:val="0"/>
          <w:numId w:val="2"/>
        </w:numPr>
        <w:spacing w:before="240" w:after="120" w:line="280" w:lineRule="atLeast"/>
        <w:ind w:left="1134"/>
      </w:pPr>
      <w:r>
        <w:t>Actiepuntenlijst versie 16 september 2019, 16.00 uur (bijlage b.2)</w:t>
      </w:r>
    </w:p>
    <w:p w:rsidR="00F20D3C" w:rsidRDefault="00F20D3C" w:rsidP="00097BA0">
      <w:pPr>
        <w:pStyle w:val="Lijstalinea"/>
        <w:numPr>
          <w:ilvl w:val="0"/>
          <w:numId w:val="2"/>
        </w:numPr>
        <w:spacing w:before="240" w:after="120" w:line="280" w:lineRule="atLeast"/>
        <w:ind w:left="1134"/>
      </w:pPr>
      <w:r>
        <w:t>Besluitenlijst 9 september 2019, versie 12.00 uur (bijlage b.3)</w:t>
      </w:r>
    </w:p>
    <w:p w:rsidR="003346C3" w:rsidRDefault="00F20D3C" w:rsidP="00E6416F">
      <w:pPr>
        <w:spacing w:before="240" w:after="120" w:line="280" w:lineRule="atLeast"/>
        <w:ind w:left="357"/>
      </w:pPr>
      <w:r>
        <w:t>Voortgang implementatie ROK (bijlage c)</w:t>
      </w:r>
      <w:bookmarkStart w:id="0" w:name="_GoBack"/>
      <w:bookmarkEnd w:id="0"/>
    </w:p>
    <w:sectPr w:rsidR="003346C3" w:rsidSect="00A5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24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10" w:rsidRDefault="00A53A10" w:rsidP="00A53A10">
      <w:pPr>
        <w:spacing w:after="0" w:line="240" w:lineRule="auto"/>
      </w:pPr>
      <w:r>
        <w:separator/>
      </w:r>
    </w:p>
  </w:endnote>
  <w:end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84B" w:rsidRDefault="00BE684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bCs/>
        <w:sz w:val="16"/>
        <w:szCs w:val="16"/>
      </w:rPr>
    </w:pPr>
    <w:r w:rsidRPr="0078240E">
      <w:rPr>
        <w:sz w:val="16"/>
        <w:szCs w:val="16"/>
      </w:rPr>
      <w:t xml:space="preserve">Pagina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PAGE  \* Arabic  \* MERGEFORMAT</w:instrText>
    </w:r>
    <w:r w:rsidRPr="0078240E">
      <w:rPr>
        <w:bCs/>
        <w:sz w:val="16"/>
        <w:szCs w:val="16"/>
      </w:rPr>
      <w:fldChar w:fldCharType="separate"/>
    </w:r>
    <w:r w:rsidR="00E6416F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sz w:val="16"/>
        <w:szCs w:val="16"/>
      </w:rPr>
      <w:t xml:space="preserve"> van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NUMPAGES  \* Arabic  \* MERGEFORMAT</w:instrText>
    </w:r>
    <w:r w:rsidRPr="0078240E">
      <w:rPr>
        <w:bCs/>
        <w:sz w:val="16"/>
        <w:szCs w:val="16"/>
      </w:rPr>
      <w:fldChar w:fldCharType="separate"/>
    </w:r>
    <w:r w:rsidR="00E6416F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bCs/>
        <w:sz w:val="16"/>
        <w:szCs w:val="16"/>
      </w:rPr>
      <w:tab/>
      <w:t xml:space="preserve">Agenda vergadering AB/werkconferentie d.d. </w:t>
    </w:r>
    <w:r w:rsidR="00BE684B">
      <w:rPr>
        <w:bCs/>
        <w:sz w:val="16"/>
        <w:szCs w:val="16"/>
      </w:rPr>
      <w:t>21 november 2019</w:t>
    </w:r>
  </w:p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sz w:val="16"/>
        <w:szCs w:val="16"/>
      </w:rPr>
    </w:pPr>
    <w:r w:rsidRPr="0078240E">
      <w:rPr>
        <w:bCs/>
        <w:sz w:val="16"/>
        <w:szCs w:val="16"/>
      </w:rPr>
      <w:t>Z.</w:t>
    </w:r>
    <w:r w:rsidR="00BE684B">
      <w:rPr>
        <w:bCs/>
        <w:sz w:val="16"/>
        <w:szCs w:val="16"/>
      </w:rPr>
      <w:t>150150/D.523025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84B" w:rsidRDefault="00BE684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10" w:rsidRDefault="00A53A10" w:rsidP="00A53A10">
      <w:pPr>
        <w:spacing w:after="0" w:line="240" w:lineRule="auto"/>
      </w:pPr>
      <w:r>
        <w:separator/>
      </w:r>
    </w:p>
  </w:footnote>
  <w:foot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84B" w:rsidRDefault="00BE684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10" w:rsidRDefault="00A53A10" w:rsidP="00A53A10">
    <w:pPr>
      <w:pStyle w:val="Koptekst"/>
      <w:ind w:left="-993"/>
    </w:pPr>
    <w:r>
      <w:rPr>
        <w:noProof/>
        <w:lang w:eastAsia="nl-NL"/>
      </w:rPr>
      <w:drawing>
        <wp:inline distT="0" distB="0" distL="0" distR="0">
          <wp:extent cx="2843784" cy="941832"/>
          <wp:effectExtent l="0" t="0" r="0" b="0"/>
          <wp:docPr id="3" name="Picture 3" descr="Decoratieve afbeelding" title="Logo Omgevingsdienst Zuidoost-Brab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logo1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84B" w:rsidRDefault="00BE684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731"/>
    <w:multiLevelType w:val="hybridMultilevel"/>
    <w:tmpl w:val="B3FA0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201E"/>
    <w:multiLevelType w:val="multilevel"/>
    <w:tmpl w:val="D10E98FC"/>
    <w:lvl w:ilvl="0">
      <w:start w:val="1"/>
      <w:numFmt w:val="decimal"/>
      <w:pStyle w:val="Kop1"/>
      <w:lvlText w:val="%1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0"/>
    <w:rsid w:val="00097BA0"/>
    <w:rsid w:val="00274D8F"/>
    <w:rsid w:val="003346C3"/>
    <w:rsid w:val="00425173"/>
    <w:rsid w:val="00477F64"/>
    <w:rsid w:val="00592DD3"/>
    <w:rsid w:val="005F7D24"/>
    <w:rsid w:val="0071645F"/>
    <w:rsid w:val="0078240E"/>
    <w:rsid w:val="008C1D15"/>
    <w:rsid w:val="00A53A10"/>
    <w:rsid w:val="00BE684B"/>
    <w:rsid w:val="00E6416F"/>
    <w:rsid w:val="00F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" w:eastAsiaTheme="minorHAnsi" w:hAnsi="Lucida Sans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1D15"/>
    <w:pPr>
      <w:spacing w:line="260" w:lineRule="exact"/>
    </w:pPr>
  </w:style>
  <w:style w:type="paragraph" w:styleId="Kop1">
    <w:name w:val="heading 1"/>
    <w:basedOn w:val="Standaard"/>
    <w:next w:val="Standaard"/>
    <w:link w:val="Kop1Char"/>
    <w:uiPriority w:val="9"/>
    <w:qFormat/>
    <w:rsid w:val="008C1D1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D15"/>
    <w:pPr>
      <w:keepNext/>
      <w:keepLines/>
      <w:numPr>
        <w:ilvl w:val="1"/>
        <w:numId w:val="1"/>
      </w:numPr>
      <w:spacing w:after="24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C1D15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C1D15"/>
    <w:rPr>
      <w:rFonts w:ascii="Lucida Sans" w:eastAsiaTheme="majorEastAsia" w:hAnsi="Lucida Sans" w:cstheme="majorBidi"/>
      <w:b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C1D15"/>
    <w:rPr>
      <w:rFonts w:ascii="Lucida Sans" w:eastAsiaTheme="majorEastAsia" w:hAnsi="Lucida Sans" w:cstheme="majorBidi"/>
      <w:b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C1D15"/>
    <w:rPr>
      <w:rFonts w:ascii="Lucida Sans" w:eastAsiaTheme="majorEastAsia" w:hAnsi="Lucida Sans" w:cstheme="majorBidi"/>
      <w:b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10"/>
    <w:rPr>
      <w:rFonts w:ascii="Lucida Sans" w:hAnsi="Lucida Sans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10"/>
    <w:rPr>
      <w:rFonts w:ascii="Lucida Sans" w:hAnsi="Lucida Sans"/>
      <w:sz w:val="18"/>
    </w:rPr>
  </w:style>
  <w:style w:type="paragraph" w:styleId="Lijstalinea">
    <w:name w:val="List Paragraph"/>
    <w:basedOn w:val="Standaard"/>
    <w:uiPriority w:val="34"/>
    <w:qFormat/>
    <w:rsid w:val="00F2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2020-10-13T14:53:00Z</dcterms:created>
  <dcterms:modified xsi:type="dcterms:W3CDTF">2020-10-13T14:59:00Z</dcterms:modified>
</cp:coreProperties>
</file>